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23" w:rsidRDefault="006A5423"/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1349"/>
        <w:gridCol w:w="567"/>
        <w:gridCol w:w="1701"/>
        <w:gridCol w:w="4253"/>
        <w:gridCol w:w="1734"/>
        <w:gridCol w:w="647"/>
      </w:tblGrid>
      <w:tr w:rsidR="00FC785C" w:rsidRPr="006A5423" w:rsidTr="00D17F24">
        <w:trPr>
          <w:trHeight w:val="769"/>
        </w:trPr>
        <w:tc>
          <w:tcPr>
            <w:tcW w:w="10745" w:type="dxa"/>
            <w:gridSpan w:val="7"/>
            <w:vAlign w:val="center"/>
          </w:tcPr>
          <w:p w:rsidR="00FC785C" w:rsidRDefault="00FC785C" w:rsidP="000C181D">
            <w:pPr>
              <w:spacing w:line="360" w:lineRule="exact"/>
              <w:ind w:left="-2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客家委員會</w:t>
            </w:r>
          </w:p>
          <w:p w:rsidR="00FC785C" w:rsidRPr="00EB7DE1" w:rsidRDefault="00EB7DE1" w:rsidP="00EB7DE1">
            <w:pPr>
              <w:spacing w:line="360" w:lineRule="exact"/>
              <w:ind w:left="-23"/>
              <w:jc w:val="center"/>
              <w:rPr>
                <w:sz w:val="28"/>
                <w:szCs w:val="28"/>
              </w:rPr>
            </w:pPr>
            <w:r w:rsidRPr="00EB7DE1">
              <w:rPr>
                <w:rFonts w:ascii="標楷體" w:eastAsia="標楷體" w:hAnsi="標楷體" w:hint="eastAsia"/>
                <w:sz w:val="28"/>
                <w:szCs w:val="28"/>
              </w:rPr>
              <w:t>2019大學院校客家相關系、所學生客家事務單位暑期工讀計畫員額需求表</w:t>
            </w:r>
          </w:p>
        </w:tc>
      </w:tr>
      <w:tr w:rsidR="00FC785C" w:rsidRPr="006A5423" w:rsidTr="007016C4">
        <w:trPr>
          <w:trHeight w:val="415"/>
        </w:trPr>
        <w:tc>
          <w:tcPr>
            <w:tcW w:w="1843" w:type="dxa"/>
            <w:gridSpan w:val="2"/>
            <w:vAlign w:val="center"/>
          </w:tcPr>
          <w:p w:rsidR="00FC785C" w:rsidRPr="00D17F24" w:rsidRDefault="00FC785C" w:rsidP="000C181D">
            <w:pPr>
              <w:spacing w:line="360" w:lineRule="exact"/>
              <w:ind w:left="-2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7F2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單位名稱</w:t>
            </w:r>
          </w:p>
        </w:tc>
        <w:tc>
          <w:tcPr>
            <w:tcW w:w="567" w:type="dxa"/>
            <w:vAlign w:val="center"/>
          </w:tcPr>
          <w:p w:rsidR="00FC785C" w:rsidRPr="00D17F24" w:rsidRDefault="00FC785C" w:rsidP="006C4CBF">
            <w:pPr>
              <w:spacing w:line="300" w:lineRule="exact"/>
              <w:ind w:left="-2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7F2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提供名額</w:t>
            </w:r>
          </w:p>
        </w:tc>
        <w:tc>
          <w:tcPr>
            <w:tcW w:w="1701" w:type="dxa"/>
            <w:vAlign w:val="center"/>
          </w:tcPr>
          <w:p w:rsidR="00FC785C" w:rsidRPr="00D17F24" w:rsidRDefault="00FC785C" w:rsidP="000C181D">
            <w:pPr>
              <w:spacing w:line="360" w:lineRule="exact"/>
              <w:ind w:left="-2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工作地點</w:t>
            </w:r>
          </w:p>
        </w:tc>
        <w:tc>
          <w:tcPr>
            <w:tcW w:w="4253" w:type="dxa"/>
            <w:vAlign w:val="center"/>
          </w:tcPr>
          <w:p w:rsidR="00FC785C" w:rsidRPr="00D17F24" w:rsidRDefault="00FC785C" w:rsidP="000C181D">
            <w:pPr>
              <w:spacing w:line="360" w:lineRule="exact"/>
              <w:ind w:left="-2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工讀內容</w:t>
            </w:r>
          </w:p>
        </w:tc>
        <w:tc>
          <w:tcPr>
            <w:tcW w:w="1734" w:type="dxa"/>
            <w:vAlign w:val="center"/>
          </w:tcPr>
          <w:p w:rsidR="00FC785C" w:rsidRPr="00D17F24" w:rsidRDefault="00FC785C" w:rsidP="000C181D">
            <w:pPr>
              <w:spacing w:line="360" w:lineRule="exact"/>
              <w:ind w:left="-2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專長限制</w:t>
            </w:r>
          </w:p>
        </w:tc>
        <w:tc>
          <w:tcPr>
            <w:tcW w:w="647" w:type="dxa"/>
            <w:vAlign w:val="center"/>
          </w:tcPr>
          <w:p w:rsidR="00FC785C" w:rsidRPr="00D17F24" w:rsidRDefault="00FC785C" w:rsidP="006C4CBF">
            <w:pPr>
              <w:spacing w:line="300" w:lineRule="exact"/>
              <w:ind w:left="-2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提供住宿</w:t>
            </w:r>
          </w:p>
        </w:tc>
      </w:tr>
      <w:tr w:rsidR="006C4CBF" w:rsidRPr="006A5423" w:rsidTr="007016C4">
        <w:trPr>
          <w:trHeight w:val="1230"/>
        </w:trPr>
        <w:tc>
          <w:tcPr>
            <w:tcW w:w="494" w:type="dxa"/>
            <w:vMerge w:val="restart"/>
            <w:vAlign w:val="center"/>
          </w:tcPr>
          <w:p w:rsidR="006C4CBF" w:rsidRPr="00D17F24" w:rsidRDefault="006C4CBF" w:rsidP="00DE0689">
            <w:pPr>
              <w:spacing w:line="36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北部</w:t>
            </w:r>
          </w:p>
        </w:tc>
        <w:tc>
          <w:tcPr>
            <w:tcW w:w="1349" w:type="dxa"/>
            <w:vAlign w:val="center"/>
          </w:tcPr>
          <w:p w:rsidR="006C4CBF" w:rsidRPr="00D17F24" w:rsidRDefault="006C4CBF" w:rsidP="00DE0689">
            <w:pPr>
              <w:spacing w:line="36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客家委員會</w:t>
            </w:r>
          </w:p>
        </w:tc>
        <w:tc>
          <w:tcPr>
            <w:tcW w:w="567" w:type="dxa"/>
            <w:vAlign w:val="center"/>
          </w:tcPr>
          <w:p w:rsidR="006C4CBF" w:rsidRPr="00D17F24" w:rsidRDefault="00895B3C" w:rsidP="000C181D">
            <w:pPr>
              <w:spacing w:line="360" w:lineRule="exact"/>
              <w:ind w:left="-2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6C4CBF" w:rsidRPr="00D17F24" w:rsidRDefault="006C4CBF" w:rsidP="006C4CB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綜合規劃處政策規劃科(新北市新莊區中平路439號北棟18樓)</w:t>
            </w:r>
          </w:p>
        </w:tc>
        <w:tc>
          <w:tcPr>
            <w:tcW w:w="4253" w:type="dxa"/>
            <w:vAlign w:val="center"/>
          </w:tcPr>
          <w:p w:rsidR="006C4CBF" w:rsidRPr="00D17F24" w:rsidRDefault="006C4CBF" w:rsidP="006C4CBF">
            <w:pPr>
              <w:spacing w:line="32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cs="Arial" w:hint="eastAsia"/>
                <w:color w:val="000000" w:themeColor="text1"/>
                <w:spacing w:val="19"/>
                <w:sz w:val="26"/>
                <w:szCs w:val="26"/>
              </w:rPr>
              <w:t>協助檔案整理、彙整補助案件資料及一般行政業務</w:t>
            </w: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734" w:type="dxa"/>
            <w:vAlign w:val="center"/>
          </w:tcPr>
          <w:p w:rsidR="006C4CBF" w:rsidRPr="00D17F24" w:rsidRDefault="006C4CBF" w:rsidP="006C4CBF">
            <w:pPr>
              <w:spacing w:line="32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諳客語、熟悉辦公室電腦系統作業系統(</w:t>
            </w:r>
            <w:r w:rsidRPr="00D17F2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Word</w:t>
            </w:r>
            <w:r w:rsidRPr="00D17F2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、</w:t>
            </w:r>
            <w:r w:rsidRPr="00D17F2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Excel</w:t>
            </w: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等)。</w:t>
            </w:r>
          </w:p>
        </w:tc>
        <w:tc>
          <w:tcPr>
            <w:tcW w:w="647" w:type="dxa"/>
            <w:vAlign w:val="center"/>
          </w:tcPr>
          <w:p w:rsidR="006C4CBF" w:rsidRPr="00D17F24" w:rsidRDefault="006C4CBF" w:rsidP="006C4CBF">
            <w:pPr>
              <w:spacing w:line="320" w:lineRule="exact"/>
              <w:ind w:left="-2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無</w:t>
            </w:r>
          </w:p>
        </w:tc>
      </w:tr>
      <w:tr w:rsidR="00895B3C" w:rsidRPr="006A5423" w:rsidTr="007016C4">
        <w:trPr>
          <w:trHeight w:val="1155"/>
        </w:trPr>
        <w:tc>
          <w:tcPr>
            <w:tcW w:w="494" w:type="dxa"/>
            <w:vMerge/>
            <w:vAlign w:val="center"/>
          </w:tcPr>
          <w:p w:rsidR="00895B3C" w:rsidRPr="00D17F24" w:rsidRDefault="00895B3C" w:rsidP="00DE0689">
            <w:pPr>
              <w:spacing w:line="36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895B3C" w:rsidRPr="00D17F24" w:rsidRDefault="00895B3C" w:rsidP="00DE0689">
            <w:pPr>
              <w:spacing w:line="36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新北市政府客家事務局</w:t>
            </w:r>
          </w:p>
        </w:tc>
        <w:tc>
          <w:tcPr>
            <w:tcW w:w="567" w:type="dxa"/>
            <w:vMerge w:val="restart"/>
            <w:vAlign w:val="center"/>
          </w:tcPr>
          <w:p w:rsidR="00895B3C" w:rsidRPr="00D17F24" w:rsidRDefault="00895B3C" w:rsidP="00DE0689">
            <w:pPr>
              <w:spacing w:line="360" w:lineRule="exact"/>
              <w:ind w:left="-2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895B3C" w:rsidRPr="00D17F24" w:rsidRDefault="00895B3C" w:rsidP="006C4CB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客家事務局(新北市板橋區中山路1段161號6樓)</w:t>
            </w:r>
          </w:p>
        </w:tc>
        <w:tc>
          <w:tcPr>
            <w:tcW w:w="4253" w:type="dxa"/>
            <w:vAlign w:val="center"/>
          </w:tcPr>
          <w:p w:rsidR="00895B3C" w:rsidRPr="00D17F24" w:rsidRDefault="00895B3C" w:rsidP="00895B3C">
            <w:pPr>
              <w:spacing w:line="32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協助客家文化活動相關推廣事務。</w:t>
            </w:r>
          </w:p>
        </w:tc>
        <w:tc>
          <w:tcPr>
            <w:tcW w:w="1734" w:type="dxa"/>
            <w:vAlign w:val="center"/>
          </w:tcPr>
          <w:p w:rsidR="00895B3C" w:rsidRPr="00D17F24" w:rsidRDefault="00895B3C" w:rsidP="006C4CBF">
            <w:pPr>
              <w:spacing w:line="32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熟悉辦公室電腦系統作業系統(</w:t>
            </w:r>
            <w:r w:rsidRPr="00D17F2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Word</w:t>
            </w:r>
            <w:r w:rsidRPr="00D17F2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、</w:t>
            </w:r>
            <w:r w:rsidRPr="00D17F2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Excel</w:t>
            </w:r>
            <w:r w:rsidRPr="00D17F2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、</w:t>
            </w:r>
            <w:r w:rsidRPr="00D17F2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PowerPoint</w:t>
            </w: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等)。</w:t>
            </w:r>
          </w:p>
        </w:tc>
        <w:tc>
          <w:tcPr>
            <w:tcW w:w="647" w:type="dxa"/>
            <w:vMerge w:val="restart"/>
            <w:vAlign w:val="center"/>
          </w:tcPr>
          <w:p w:rsidR="00895B3C" w:rsidRPr="00D17F24" w:rsidRDefault="00895B3C" w:rsidP="006C4CBF">
            <w:pPr>
              <w:spacing w:line="320" w:lineRule="exact"/>
              <w:ind w:left="-2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無</w:t>
            </w:r>
          </w:p>
        </w:tc>
      </w:tr>
      <w:tr w:rsidR="00895B3C" w:rsidRPr="006A5423" w:rsidTr="007016C4">
        <w:trPr>
          <w:trHeight w:val="110"/>
        </w:trPr>
        <w:tc>
          <w:tcPr>
            <w:tcW w:w="494" w:type="dxa"/>
            <w:vMerge/>
            <w:vAlign w:val="center"/>
          </w:tcPr>
          <w:p w:rsidR="00895B3C" w:rsidRPr="00D17F24" w:rsidRDefault="00895B3C" w:rsidP="00DE0689">
            <w:pPr>
              <w:spacing w:line="36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vMerge/>
            <w:vAlign w:val="center"/>
          </w:tcPr>
          <w:p w:rsidR="00895B3C" w:rsidRPr="00D17F24" w:rsidRDefault="00895B3C" w:rsidP="00DE0689">
            <w:pPr>
              <w:spacing w:line="36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895B3C" w:rsidRPr="00D17F24" w:rsidRDefault="00895B3C" w:rsidP="00DE0689">
            <w:pPr>
              <w:spacing w:line="360" w:lineRule="exact"/>
              <w:ind w:left="-2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95B3C" w:rsidRPr="00D17F24" w:rsidRDefault="00895B3C" w:rsidP="006C4CB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895B3C" w:rsidRPr="00D17F24" w:rsidRDefault="00895B3C" w:rsidP="006C4CBF">
            <w:pPr>
              <w:spacing w:line="32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協助客家文化活動相關推廣事務。</w:t>
            </w:r>
          </w:p>
        </w:tc>
        <w:tc>
          <w:tcPr>
            <w:tcW w:w="1734" w:type="dxa"/>
            <w:vAlign w:val="center"/>
          </w:tcPr>
          <w:p w:rsidR="00895B3C" w:rsidRPr="00D17F24" w:rsidRDefault="00895B3C" w:rsidP="006C4CBF">
            <w:pPr>
              <w:spacing w:line="32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熟悉辦公室電腦系統作業系統(</w:t>
            </w:r>
            <w:r w:rsidRPr="00D17F2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Word</w:t>
            </w:r>
            <w:r w:rsidRPr="00D17F2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、</w:t>
            </w:r>
            <w:r w:rsidRPr="00D17F2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Excel</w:t>
            </w:r>
            <w:r w:rsidRPr="00D17F2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、</w:t>
            </w:r>
            <w:r w:rsidRPr="00D17F2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PowerPoint</w:t>
            </w: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等)。</w:t>
            </w:r>
          </w:p>
        </w:tc>
        <w:tc>
          <w:tcPr>
            <w:tcW w:w="647" w:type="dxa"/>
            <w:vMerge/>
            <w:vAlign w:val="center"/>
          </w:tcPr>
          <w:p w:rsidR="00895B3C" w:rsidRPr="00D17F24" w:rsidRDefault="00895B3C" w:rsidP="006C4CBF">
            <w:pPr>
              <w:spacing w:line="320" w:lineRule="exact"/>
              <w:ind w:left="-2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95B3C" w:rsidRPr="006A5423" w:rsidTr="007016C4">
        <w:trPr>
          <w:trHeight w:val="1813"/>
        </w:trPr>
        <w:tc>
          <w:tcPr>
            <w:tcW w:w="494" w:type="dxa"/>
            <w:vMerge/>
            <w:vAlign w:val="center"/>
          </w:tcPr>
          <w:p w:rsidR="00895B3C" w:rsidRPr="00D17F24" w:rsidRDefault="00895B3C" w:rsidP="00DE0689">
            <w:pPr>
              <w:spacing w:line="36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vAlign w:val="center"/>
          </w:tcPr>
          <w:p w:rsidR="00895B3C" w:rsidRPr="00D17F24" w:rsidRDefault="00895B3C" w:rsidP="00DE0689">
            <w:pPr>
              <w:spacing w:line="36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桃園市政府客家事務局</w:t>
            </w:r>
          </w:p>
        </w:tc>
        <w:tc>
          <w:tcPr>
            <w:tcW w:w="567" w:type="dxa"/>
            <w:vAlign w:val="center"/>
          </w:tcPr>
          <w:p w:rsidR="00895B3C" w:rsidRPr="00D17F24" w:rsidRDefault="00895B3C" w:rsidP="00DE0689">
            <w:pPr>
              <w:spacing w:line="360" w:lineRule="exact"/>
              <w:ind w:left="-2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895B3C" w:rsidRPr="00D17F24" w:rsidRDefault="00895B3C" w:rsidP="006C4CB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</w:rPr>
              <w:t>客家事務局園區經營科(桃園市龍潭區中正路三林段500號)</w:t>
            </w:r>
          </w:p>
        </w:tc>
        <w:tc>
          <w:tcPr>
            <w:tcW w:w="4253" w:type="dxa"/>
            <w:vAlign w:val="center"/>
          </w:tcPr>
          <w:p w:rsidR="00895B3C" w:rsidRPr="00D17F24" w:rsidRDefault="00895B3C" w:rsidP="006C4CB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</w:rPr>
              <w:t>支援</w:t>
            </w:r>
            <w:r w:rsidRPr="00D17F24">
              <w:rPr>
                <w:rFonts w:ascii="標楷體" w:eastAsia="標楷體" w:hAnsi="標楷體"/>
                <w:color w:val="000000" w:themeColor="text1"/>
                <w:sz w:val="26"/>
              </w:rPr>
              <w:t>兩市交流展</w:t>
            </w: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</w:rPr>
              <w:t>及</w:t>
            </w:r>
            <w:r w:rsidRPr="00D17F24">
              <w:rPr>
                <w:rFonts w:ascii="標楷體" w:eastAsia="標楷體" w:hAnsi="標楷體"/>
                <w:color w:val="000000" w:themeColor="text1"/>
                <w:sz w:val="26"/>
              </w:rPr>
              <w:t>邀請展</w:t>
            </w: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</w:rPr>
              <w:t>工作、館舍經營、文件資料彙整</w:t>
            </w:r>
          </w:p>
        </w:tc>
        <w:tc>
          <w:tcPr>
            <w:tcW w:w="1734" w:type="dxa"/>
            <w:vAlign w:val="center"/>
          </w:tcPr>
          <w:p w:rsidR="00895B3C" w:rsidRPr="00D17F24" w:rsidRDefault="00895B3C" w:rsidP="006C4CB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47" w:type="dxa"/>
            <w:vAlign w:val="center"/>
          </w:tcPr>
          <w:p w:rsidR="00895B3C" w:rsidRPr="00D17F24" w:rsidRDefault="00895B3C" w:rsidP="006C4CBF">
            <w:pPr>
              <w:spacing w:line="320" w:lineRule="exact"/>
              <w:ind w:left="910" w:hangingChars="350" w:hanging="91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無</w:t>
            </w:r>
          </w:p>
        </w:tc>
      </w:tr>
      <w:tr w:rsidR="002D278A" w:rsidRPr="006A5423" w:rsidTr="007016C4">
        <w:trPr>
          <w:trHeight w:val="1094"/>
        </w:trPr>
        <w:tc>
          <w:tcPr>
            <w:tcW w:w="494" w:type="dxa"/>
            <w:vMerge/>
            <w:vAlign w:val="center"/>
          </w:tcPr>
          <w:p w:rsidR="002D278A" w:rsidRPr="00D17F24" w:rsidRDefault="002D278A" w:rsidP="006C4CBF">
            <w:pPr>
              <w:spacing w:line="36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2D278A" w:rsidRPr="00D17F24" w:rsidRDefault="009529C9" w:rsidP="008C601C">
            <w:pPr>
              <w:spacing w:line="32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</w:t>
            </w:r>
            <w:r w:rsidR="002D278A" w:rsidRPr="00D17F2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中市政府</w:t>
            </w:r>
          </w:p>
        </w:tc>
        <w:tc>
          <w:tcPr>
            <w:tcW w:w="567" w:type="dxa"/>
            <w:vMerge w:val="restart"/>
            <w:vAlign w:val="center"/>
          </w:tcPr>
          <w:p w:rsidR="002D278A" w:rsidRPr="00D17F24" w:rsidRDefault="002D278A" w:rsidP="006C4CBF">
            <w:pPr>
              <w:spacing w:line="360" w:lineRule="exact"/>
              <w:ind w:left="-2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2D278A" w:rsidRPr="00D17F24" w:rsidRDefault="008C601C" w:rsidP="006C4CB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綜合業務組</w:t>
            </w:r>
            <w:r w:rsidR="002D278A"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(臺中市豐原區陽明街36號3樓)</w:t>
            </w:r>
          </w:p>
        </w:tc>
        <w:tc>
          <w:tcPr>
            <w:tcW w:w="4253" w:type="dxa"/>
            <w:vAlign w:val="center"/>
          </w:tcPr>
          <w:p w:rsidR="002D278A" w:rsidRPr="00D17F24" w:rsidRDefault="00EB7DE1" w:rsidP="006C4CB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協助辦理</w:t>
            </w:r>
            <w:r w:rsidRPr="00D17F2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客家重大活動</w:t>
            </w: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Pr="00D17F2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客家政策與規劃</w:t>
            </w: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及一般行政業務</w:t>
            </w:r>
          </w:p>
        </w:tc>
        <w:tc>
          <w:tcPr>
            <w:tcW w:w="1734" w:type="dxa"/>
            <w:vMerge w:val="restart"/>
            <w:vAlign w:val="center"/>
          </w:tcPr>
          <w:p w:rsidR="002D278A" w:rsidRPr="00D17F24" w:rsidRDefault="002D278A" w:rsidP="006C4CB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2D278A" w:rsidRPr="00D17F24" w:rsidRDefault="002D278A" w:rsidP="006C4C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無</w:t>
            </w:r>
          </w:p>
        </w:tc>
      </w:tr>
      <w:tr w:rsidR="002D278A" w:rsidRPr="006A5423" w:rsidTr="007016C4">
        <w:trPr>
          <w:trHeight w:val="1278"/>
        </w:trPr>
        <w:tc>
          <w:tcPr>
            <w:tcW w:w="494" w:type="dxa"/>
            <w:vMerge/>
            <w:vAlign w:val="center"/>
          </w:tcPr>
          <w:p w:rsidR="002D278A" w:rsidRPr="00D17F24" w:rsidRDefault="002D278A" w:rsidP="006C4CBF">
            <w:pPr>
              <w:spacing w:line="36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vMerge/>
            <w:vAlign w:val="center"/>
          </w:tcPr>
          <w:p w:rsidR="002D278A" w:rsidRPr="00D17F24" w:rsidRDefault="002D278A" w:rsidP="006C4CBF">
            <w:pPr>
              <w:spacing w:line="32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2D278A" w:rsidRPr="00D17F24" w:rsidRDefault="002D278A" w:rsidP="006C4CBF">
            <w:pPr>
              <w:spacing w:line="360" w:lineRule="exact"/>
              <w:ind w:left="-2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D278A" w:rsidRPr="00D17F24" w:rsidRDefault="002D278A" w:rsidP="006C4CBF">
            <w:pPr>
              <w:spacing w:line="320" w:lineRule="exact"/>
              <w:ind w:left="910" w:hangingChars="350" w:hanging="91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2D278A" w:rsidRPr="00D17F24" w:rsidRDefault="00EB7DE1" w:rsidP="006C4CB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協助</w:t>
            </w:r>
            <w:r w:rsidRPr="00D17F2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辦理</w:t>
            </w: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伯公照顧計畫、</w:t>
            </w:r>
            <w:r w:rsidRPr="00D17F2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客家傳統文化</w:t>
            </w: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Pr="00D17F2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語言之</w:t>
            </w: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推展及一般行政業務</w:t>
            </w:r>
          </w:p>
        </w:tc>
        <w:tc>
          <w:tcPr>
            <w:tcW w:w="1734" w:type="dxa"/>
            <w:vMerge/>
            <w:vAlign w:val="center"/>
          </w:tcPr>
          <w:p w:rsidR="002D278A" w:rsidRPr="00D17F24" w:rsidRDefault="002D278A" w:rsidP="006C4CB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47" w:type="dxa"/>
            <w:vMerge/>
            <w:vAlign w:val="center"/>
          </w:tcPr>
          <w:p w:rsidR="002D278A" w:rsidRPr="00D17F24" w:rsidRDefault="002D278A" w:rsidP="006C4C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B7DE1" w:rsidRPr="006A5423" w:rsidTr="007016C4">
        <w:trPr>
          <w:trHeight w:val="780"/>
        </w:trPr>
        <w:tc>
          <w:tcPr>
            <w:tcW w:w="494" w:type="dxa"/>
            <w:vMerge w:val="restart"/>
            <w:vAlign w:val="center"/>
          </w:tcPr>
          <w:p w:rsidR="00EB7DE1" w:rsidRPr="00D17F24" w:rsidRDefault="00EB7DE1" w:rsidP="006C4CBF">
            <w:pPr>
              <w:spacing w:line="36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南部</w:t>
            </w:r>
          </w:p>
        </w:tc>
        <w:tc>
          <w:tcPr>
            <w:tcW w:w="1349" w:type="dxa"/>
            <w:vMerge w:val="restart"/>
            <w:vAlign w:val="center"/>
          </w:tcPr>
          <w:p w:rsidR="00EB7DE1" w:rsidRPr="00D17F24" w:rsidRDefault="00EB7DE1" w:rsidP="00EB7DE1">
            <w:pPr>
              <w:spacing w:line="32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臺南市政府</w:t>
            </w:r>
          </w:p>
          <w:p w:rsidR="00EB7DE1" w:rsidRPr="00D17F24" w:rsidRDefault="00EB7DE1" w:rsidP="00EB7DE1">
            <w:pPr>
              <w:spacing w:line="32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(民族事務委員會)</w:t>
            </w:r>
          </w:p>
        </w:tc>
        <w:tc>
          <w:tcPr>
            <w:tcW w:w="567" w:type="dxa"/>
            <w:vMerge w:val="restart"/>
            <w:vAlign w:val="center"/>
          </w:tcPr>
          <w:p w:rsidR="00EB7DE1" w:rsidRPr="00D17F24" w:rsidRDefault="00EB7DE1" w:rsidP="00D17F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EB7DE1" w:rsidRPr="00D17F24" w:rsidRDefault="00EB7DE1" w:rsidP="00EB7DE1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民族事務委員會(臺南市安平區永華路二段6號6樓)</w:t>
            </w:r>
          </w:p>
        </w:tc>
        <w:tc>
          <w:tcPr>
            <w:tcW w:w="4253" w:type="dxa"/>
            <w:vAlign w:val="center"/>
          </w:tcPr>
          <w:p w:rsidR="00EB7DE1" w:rsidRPr="00D17F24" w:rsidRDefault="00EB7DE1" w:rsidP="00EB7DE1">
            <w:pPr>
              <w:pStyle w:val="a8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臺南客家產業活化創新文案設計</w:t>
            </w:r>
          </w:p>
          <w:p w:rsidR="00EB7DE1" w:rsidRPr="00D17F24" w:rsidRDefault="00EB7DE1" w:rsidP="00EB7DE1">
            <w:pPr>
              <w:pStyle w:val="a8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協助客家語言</w:t>
            </w:r>
            <w:r w:rsidRPr="00D17F2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文化推廣相關活動</w:t>
            </w:r>
          </w:p>
        </w:tc>
        <w:tc>
          <w:tcPr>
            <w:tcW w:w="1734" w:type="dxa"/>
            <w:vMerge w:val="restart"/>
            <w:vAlign w:val="center"/>
          </w:tcPr>
          <w:p w:rsidR="00EB7DE1" w:rsidRPr="00D17F24" w:rsidRDefault="00EB7DE1" w:rsidP="006C4CBF">
            <w:pPr>
              <w:spacing w:line="32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47" w:type="dxa"/>
            <w:vMerge w:val="restart"/>
            <w:vAlign w:val="center"/>
          </w:tcPr>
          <w:p w:rsidR="00EB7DE1" w:rsidRPr="00D17F24" w:rsidRDefault="00EB7DE1" w:rsidP="006C4CBF">
            <w:pPr>
              <w:spacing w:line="320" w:lineRule="exact"/>
              <w:ind w:left="-2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無</w:t>
            </w:r>
          </w:p>
        </w:tc>
      </w:tr>
      <w:tr w:rsidR="00EB7DE1" w:rsidRPr="006A5423" w:rsidTr="007016C4">
        <w:trPr>
          <w:trHeight w:val="195"/>
        </w:trPr>
        <w:tc>
          <w:tcPr>
            <w:tcW w:w="494" w:type="dxa"/>
            <w:vMerge/>
            <w:vAlign w:val="center"/>
          </w:tcPr>
          <w:p w:rsidR="00EB7DE1" w:rsidRPr="00D17F24" w:rsidRDefault="00EB7DE1" w:rsidP="006C4CBF">
            <w:pPr>
              <w:spacing w:line="36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vMerge/>
            <w:vAlign w:val="center"/>
          </w:tcPr>
          <w:p w:rsidR="00EB7DE1" w:rsidRPr="00D17F24" w:rsidRDefault="00EB7DE1" w:rsidP="00EB7DE1">
            <w:pPr>
              <w:spacing w:line="32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EB7DE1" w:rsidRPr="00D17F24" w:rsidRDefault="00EB7DE1" w:rsidP="006C4CBF">
            <w:pPr>
              <w:spacing w:line="360" w:lineRule="exact"/>
              <w:ind w:left="-2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B7DE1" w:rsidRPr="00D17F24" w:rsidRDefault="00EB7DE1" w:rsidP="006C4CBF">
            <w:pPr>
              <w:spacing w:line="320" w:lineRule="exact"/>
              <w:ind w:left="-23"/>
              <w:rPr>
                <w:color w:val="000000" w:themeColor="text1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B7DE1" w:rsidRPr="00D17F24" w:rsidRDefault="00EB7DE1" w:rsidP="00EB7DE1">
            <w:pPr>
              <w:pStyle w:val="a8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臺南客家產業活化創新文案設計</w:t>
            </w:r>
          </w:p>
          <w:p w:rsidR="00EB7DE1" w:rsidRPr="00D17F24" w:rsidRDefault="00EB7DE1" w:rsidP="00EB7DE1">
            <w:pPr>
              <w:pStyle w:val="a8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協助客家語言</w:t>
            </w:r>
            <w:r w:rsidRPr="00D17F2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文化推廣相關活動</w:t>
            </w:r>
          </w:p>
        </w:tc>
        <w:tc>
          <w:tcPr>
            <w:tcW w:w="1734" w:type="dxa"/>
            <w:vMerge/>
            <w:vAlign w:val="center"/>
          </w:tcPr>
          <w:p w:rsidR="00EB7DE1" w:rsidRPr="00D17F24" w:rsidRDefault="00EB7DE1" w:rsidP="006C4CBF">
            <w:pPr>
              <w:spacing w:line="32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47" w:type="dxa"/>
            <w:vMerge/>
            <w:vAlign w:val="center"/>
          </w:tcPr>
          <w:p w:rsidR="00EB7DE1" w:rsidRPr="00D17F24" w:rsidRDefault="00EB7DE1" w:rsidP="006C4CBF">
            <w:pPr>
              <w:spacing w:line="320" w:lineRule="exact"/>
              <w:ind w:left="-2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B7DE1" w:rsidRPr="00EB7DE1" w:rsidTr="007016C4">
        <w:trPr>
          <w:trHeight w:val="195"/>
        </w:trPr>
        <w:tc>
          <w:tcPr>
            <w:tcW w:w="494" w:type="dxa"/>
            <w:vMerge/>
            <w:vAlign w:val="center"/>
          </w:tcPr>
          <w:p w:rsidR="00EB7DE1" w:rsidRPr="00D17F24" w:rsidRDefault="00EB7DE1" w:rsidP="006C4CBF">
            <w:pPr>
              <w:spacing w:line="36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vMerge/>
            <w:vAlign w:val="center"/>
          </w:tcPr>
          <w:p w:rsidR="00EB7DE1" w:rsidRPr="00D17F24" w:rsidRDefault="00EB7DE1" w:rsidP="00EB7DE1">
            <w:pPr>
              <w:spacing w:line="32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EB7DE1" w:rsidRPr="00D17F24" w:rsidRDefault="00EB7DE1" w:rsidP="006C4CBF">
            <w:pPr>
              <w:spacing w:line="360" w:lineRule="exact"/>
              <w:ind w:left="-2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B7DE1" w:rsidRPr="00E7697D" w:rsidRDefault="00E7697D" w:rsidP="006C4CBF">
            <w:pPr>
              <w:spacing w:line="32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7697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臺南市南瀛客家文化會館</w:t>
            </w:r>
          </w:p>
          <w:p w:rsidR="00E7697D" w:rsidRPr="00D17F24" w:rsidRDefault="00E7697D" w:rsidP="006C4CBF">
            <w:pPr>
              <w:spacing w:line="320" w:lineRule="exact"/>
              <w:ind w:left="-23"/>
              <w:rPr>
                <w:rFonts w:hint="eastAsia"/>
                <w:color w:val="000000" w:themeColor="text1"/>
                <w:szCs w:val="24"/>
              </w:rPr>
            </w:pPr>
            <w:r w:rsidRPr="00E7697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Pr="00E7697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臺南市新營區民權路96-27號</w:t>
            </w:r>
            <w:r w:rsidRPr="00E7697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253" w:type="dxa"/>
            <w:vAlign w:val="center"/>
          </w:tcPr>
          <w:p w:rsidR="00EB7DE1" w:rsidRPr="00D17F24" w:rsidRDefault="00EB7DE1" w:rsidP="00EB7DE1">
            <w:pPr>
              <w:pStyle w:val="a8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臺南客家產業活化創新文案設計</w:t>
            </w:r>
          </w:p>
          <w:p w:rsidR="00EB7DE1" w:rsidRPr="00D17F24" w:rsidRDefault="00EB7DE1" w:rsidP="00EB7DE1">
            <w:pPr>
              <w:pStyle w:val="a8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協助南瀛客家文化會館館內導覽</w:t>
            </w:r>
            <w:r w:rsidRPr="00D17F2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、</w:t>
            </w: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諮詢等</w:t>
            </w:r>
            <w:r w:rsidRPr="00D17F2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事宜</w:t>
            </w:r>
          </w:p>
          <w:p w:rsidR="00EB7DE1" w:rsidRPr="00D17F24" w:rsidRDefault="00EB7DE1" w:rsidP="00EB7DE1">
            <w:pPr>
              <w:pStyle w:val="a8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協助客家語言</w:t>
            </w:r>
            <w:r w:rsidRPr="00D17F2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文化推廣相關活動</w:t>
            </w:r>
          </w:p>
        </w:tc>
        <w:tc>
          <w:tcPr>
            <w:tcW w:w="1734" w:type="dxa"/>
            <w:vMerge/>
            <w:vAlign w:val="center"/>
          </w:tcPr>
          <w:p w:rsidR="00EB7DE1" w:rsidRPr="00D17F24" w:rsidRDefault="00EB7DE1" w:rsidP="00EB7DE1">
            <w:pPr>
              <w:pStyle w:val="a8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47" w:type="dxa"/>
            <w:vMerge/>
            <w:vAlign w:val="center"/>
          </w:tcPr>
          <w:p w:rsidR="00EB7DE1" w:rsidRPr="00D17F24" w:rsidRDefault="00EB7DE1" w:rsidP="00EB7DE1">
            <w:pPr>
              <w:pStyle w:val="a8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B7DE1" w:rsidRPr="00EB7DE1" w:rsidTr="007016C4">
        <w:trPr>
          <w:trHeight w:val="110"/>
        </w:trPr>
        <w:tc>
          <w:tcPr>
            <w:tcW w:w="494" w:type="dxa"/>
            <w:vMerge/>
            <w:vAlign w:val="center"/>
          </w:tcPr>
          <w:p w:rsidR="00EB7DE1" w:rsidRPr="00D17F24" w:rsidRDefault="00EB7DE1" w:rsidP="006C4CBF">
            <w:pPr>
              <w:spacing w:line="36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vMerge/>
            <w:vAlign w:val="center"/>
          </w:tcPr>
          <w:p w:rsidR="00EB7DE1" w:rsidRPr="00D17F24" w:rsidRDefault="00EB7DE1" w:rsidP="00EB7DE1">
            <w:pPr>
              <w:spacing w:line="320" w:lineRule="exact"/>
              <w:ind w:left="-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EB7DE1" w:rsidRPr="00D17F24" w:rsidRDefault="00EB7DE1" w:rsidP="006C4CBF">
            <w:pPr>
              <w:spacing w:line="360" w:lineRule="exact"/>
              <w:ind w:left="-2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B7DE1" w:rsidRPr="00D17F24" w:rsidRDefault="00EB7DE1" w:rsidP="006C4CBF">
            <w:pPr>
              <w:spacing w:line="320" w:lineRule="exact"/>
              <w:ind w:left="-23"/>
              <w:rPr>
                <w:color w:val="000000" w:themeColor="text1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B7DE1" w:rsidRPr="00D17F24" w:rsidRDefault="00EB7DE1" w:rsidP="00EB7DE1">
            <w:pPr>
              <w:pStyle w:val="a8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臺南客家產業活化創新文案設計</w:t>
            </w:r>
          </w:p>
          <w:p w:rsidR="00EB7DE1" w:rsidRPr="00D17F24" w:rsidRDefault="00EB7DE1" w:rsidP="00EB7DE1">
            <w:pPr>
              <w:pStyle w:val="a8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協助南瀛客家文化會館館內導覽</w:t>
            </w:r>
            <w:r w:rsidRPr="00D17F2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、</w:t>
            </w: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諮詢等</w:t>
            </w:r>
            <w:r w:rsidRPr="00D17F2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事宜</w:t>
            </w:r>
          </w:p>
          <w:p w:rsidR="00EB7DE1" w:rsidRPr="00D17F24" w:rsidRDefault="00EB7DE1" w:rsidP="00EB7DE1">
            <w:pPr>
              <w:pStyle w:val="a8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17F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協助客家語言</w:t>
            </w:r>
            <w:r w:rsidRPr="00D17F2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文化推廣相關活動</w:t>
            </w:r>
          </w:p>
        </w:tc>
        <w:tc>
          <w:tcPr>
            <w:tcW w:w="1734" w:type="dxa"/>
            <w:vMerge/>
            <w:vAlign w:val="center"/>
          </w:tcPr>
          <w:p w:rsidR="00EB7DE1" w:rsidRPr="00D17F24" w:rsidRDefault="00EB7DE1" w:rsidP="00EB7DE1">
            <w:pPr>
              <w:pStyle w:val="a8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47" w:type="dxa"/>
            <w:vMerge/>
            <w:vAlign w:val="center"/>
          </w:tcPr>
          <w:p w:rsidR="00EB7DE1" w:rsidRPr="00D17F24" w:rsidRDefault="00EB7DE1" w:rsidP="00EB7DE1">
            <w:pPr>
              <w:pStyle w:val="a8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C4CBF" w:rsidRPr="00715AC4" w:rsidTr="00D17F24">
        <w:trPr>
          <w:trHeight w:val="381"/>
        </w:trPr>
        <w:tc>
          <w:tcPr>
            <w:tcW w:w="1843" w:type="dxa"/>
            <w:gridSpan w:val="2"/>
            <w:vAlign w:val="center"/>
          </w:tcPr>
          <w:p w:rsidR="006C4CBF" w:rsidRPr="00D17F24" w:rsidRDefault="006C4CBF" w:rsidP="006C4CBF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D17F24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合計</w:t>
            </w:r>
          </w:p>
        </w:tc>
        <w:tc>
          <w:tcPr>
            <w:tcW w:w="8902" w:type="dxa"/>
            <w:gridSpan w:val="5"/>
            <w:vAlign w:val="center"/>
          </w:tcPr>
          <w:p w:rsidR="006C4CBF" w:rsidRPr="00D17F24" w:rsidRDefault="006C4CBF" w:rsidP="006C4CBF">
            <w:pPr>
              <w:spacing w:line="360" w:lineRule="exact"/>
              <w:ind w:left="-23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D17F24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需求員額</w:t>
            </w:r>
            <w:r w:rsidRPr="00D17F24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1</w:t>
            </w:r>
            <w:r w:rsidR="007016C4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0</w:t>
            </w:r>
            <w:r w:rsidRPr="00D17F24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人</w:t>
            </w:r>
          </w:p>
        </w:tc>
      </w:tr>
    </w:tbl>
    <w:p w:rsidR="00FC785C" w:rsidRDefault="00FC785C" w:rsidP="00436E64"/>
    <w:sectPr w:rsidR="00FC785C" w:rsidSect="006C4CBF">
      <w:pgSz w:w="11906" w:h="16838"/>
      <w:pgMar w:top="142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28" w:rsidRDefault="000E6528" w:rsidP="007446C3">
      <w:r>
        <w:separator/>
      </w:r>
    </w:p>
  </w:endnote>
  <w:endnote w:type="continuationSeparator" w:id="0">
    <w:p w:rsidR="000E6528" w:rsidRDefault="000E6528" w:rsidP="0074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28" w:rsidRDefault="000E6528" w:rsidP="007446C3">
      <w:r>
        <w:separator/>
      </w:r>
    </w:p>
  </w:footnote>
  <w:footnote w:type="continuationSeparator" w:id="0">
    <w:p w:rsidR="000E6528" w:rsidRDefault="000E6528" w:rsidP="00744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6CE2"/>
    <w:multiLevelType w:val="hybridMultilevel"/>
    <w:tmpl w:val="F4E21DD8"/>
    <w:lvl w:ilvl="0" w:tplc="8260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C82AF6"/>
    <w:multiLevelType w:val="hybridMultilevel"/>
    <w:tmpl w:val="F4E21DD8"/>
    <w:lvl w:ilvl="0" w:tplc="8260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672786"/>
    <w:multiLevelType w:val="hybridMultilevel"/>
    <w:tmpl w:val="F4E21DD8"/>
    <w:lvl w:ilvl="0" w:tplc="8260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2662CD"/>
    <w:multiLevelType w:val="hybridMultilevel"/>
    <w:tmpl w:val="F4E21DD8"/>
    <w:lvl w:ilvl="0" w:tplc="8260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9B7559"/>
    <w:multiLevelType w:val="hybridMultilevel"/>
    <w:tmpl w:val="5F7482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42091F"/>
    <w:multiLevelType w:val="hybridMultilevel"/>
    <w:tmpl w:val="4EAA3F0C"/>
    <w:lvl w:ilvl="0" w:tplc="C3C62664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6" w15:restartNumberingAfterBreak="0">
    <w:nsid w:val="7D7A04E3"/>
    <w:multiLevelType w:val="hybridMultilevel"/>
    <w:tmpl w:val="ED0455EA"/>
    <w:lvl w:ilvl="0" w:tplc="69AE96FE">
      <w:start w:val="1"/>
      <w:numFmt w:val="decimal"/>
      <w:lvlText w:val="%1."/>
      <w:lvlJc w:val="left"/>
      <w:pPr>
        <w:ind w:left="442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23"/>
    <w:rsid w:val="0001156A"/>
    <w:rsid w:val="00042D42"/>
    <w:rsid w:val="00080CD7"/>
    <w:rsid w:val="000B2391"/>
    <w:rsid w:val="000B5B78"/>
    <w:rsid w:val="000B7B45"/>
    <w:rsid w:val="000C528A"/>
    <w:rsid w:val="000E6528"/>
    <w:rsid w:val="00111975"/>
    <w:rsid w:val="00115B81"/>
    <w:rsid w:val="001507F6"/>
    <w:rsid w:val="00152332"/>
    <w:rsid w:val="00162530"/>
    <w:rsid w:val="001C1C23"/>
    <w:rsid w:val="001F45EC"/>
    <w:rsid w:val="002763A8"/>
    <w:rsid w:val="00281C04"/>
    <w:rsid w:val="002A6A24"/>
    <w:rsid w:val="002A7E99"/>
    <w:rsid w:val="002D278A"/>
    <w:rsid w:val="003676DA"/>
    <w:rsid w:val="003731C5"/>
    <w:rsid w:val="003766A6"/>
    <w:rsid w:val="00386165"/>
    <w:rsid w:val="003D2AD5"/>
    <w:rsid w:val="003D4C68"/>
    <w:rsid w:val="003D7E46"/>
    <w:rsid w:val="003E64B8"/>
    <w:rsid w:val="003E7B77"/>
    <w:rsid w:val="00433E9C"/>
    <w:rsid w:val="00436E64"/>
    <w:rsid w:val="00497A43"/>
    <w:rsid w:val="004C58CB"/>
    <w:rsid w:val="004D6353"/>
    <w:rsid w:val="00513BB3"/>
    <w:rsid w:val="00522CDC"/>
    <w:rsid w:val="005422DB"/>
    <w:rsid w:val="00567631"/>
    <w:rsid w:val="005818D6"/>
    <w:rsid w:val="00581F9A"/>
    <w:rsid w:val="005835AD"/>
    <w:rsid w:val="005C3943"/>
    <w:rsid w:val="00601C15"/>
    <w:rsid w:val="00637C27"/>
    <w:rsid w:val="00656360"/>
    <w:rsid w:val="00677DFE"/>
    <w:rsid w:val="00686913"/>
    <w:rsid w:val="006A5423"/>
    <w:rsid w:val="006A7362"/>
    <w:rsid w:val="006C4CBF"/>
    <w:rsid w:val="007016C4"/>
    <w:rsid w:val="00713823"/>
    <w:rsid w:val="007141C2"/>
    <w:rsid w:val="00715AC4"/>
    <w:rsid w:val="00723D7C"/>
    <w:rsid w:val="00741F7B"/>
    <w:rsid w:val="007446C3"/>
    <w:rsid w:val="0074747C"/>
    <w:rsid w:val="0076371C"/>
    <w:rsid w:val="007A472B"/>
    <w:rsid w:val="007A750B"/>
    <w:rsid w:val="007F5426"/>
    <w:rsid w:val="008432A2"/>
    <w:rsid w:val="00855E8D"/>
    <w:rsid w:val="00886387"/>
    <w:rsid w:val="008924CD"/>
    <w:rsid w:val="00895B3C"/>
    <w:rsid w:val="008B2A33"/>
    <w:rsid w:val="008C601C"/>
    <w:rsid w:val="00905CD5"/>
    <w:rsid w:val="00910F92"/>
    <w:rsid w:val="009412AB"/>
    <w:rsid w:val="009529C9"/>
    <w:rsid w:val="00965665"/>
    <w:rsid w:val="0097274C"/>
    <w:rsid w:val="009947F3"/>
    <w:rsid w:val="009D13B8"/>
    <w:rsid w:val="009D7497"/>
    <w:rsid w:val="00A00F9D"/>
    <w:rsid w:val="00A12F3E"/>
    <w:rsid w:val="00A34390"/>
    <w:rsid w:val="00A37244"/>
    <w:rsid w:val="00A64EA5"/>
    <w:rsid w:val="00A70E23"/>
    <w:rsid w:val="00AD0669"/>
    <w:rsid w:val="00B12355"/>
    <w:rsid w:val="00B23C02"/>
    <w:rsid w:val="00B24973"/>
    <w:rsid w:val="00B261AC"/>
    <w:rsid w:val="00B475C1"/>
    <w:rsid w:val="00B51B90"/>
    <w:rsid w:val="00B8489E"/>
    <w:rsid w:val="00BD2B94"/>
    <w:rsid w:val="00BD7D48"/>
    <w:rsid w:val="00C058C7"/>
    <w:rsid w:val="00C322CE"/>
    <w:rsid w:val="00C45ABB"/>
    <w:rsid w:val="00C64BD2"/>
    <w:rsid w:val="00C84816"/>
    <w:rsid w:val="00CF78E3"/>
    <w:rsid w:val="00D11DF6"/>
    <w:rsid w:val="00D17F24"/>
    <w:rsid w:val="00D254A5"/>
    <w:rsid w:val="00D4070E"/>
    <w:rsid w:val="00D5544B"/>
    <w:rsid w:val="00D621FC"/>
    <w:rsid w:val="00D72641"/>
    <w:rsid w:val="00D730D2"/>
    <w:rsid w:val="00D95078"/>
    <w:rsid w:val="00DB0F59"/>
    <w:rsid w:val="00DE0689"/>
    <w:rsid w:val="00E36A37"/>
    <w:rsid w:val="00E64984"/>
    <w:rsid w:val="00E64C06"/>
    <w:rsid w:val="00E7697D"/>
    <w:rsid w:val="00EB4A6E"/>
    <w:rsid w:val="00EB7DE1"/>
    <w:rsid w:val="00EC3FE2"/>
    <w:rsid w:val="00F023F9"/>
    <w:rsid w:val="00F33450"/>
    <w:rsid w:val="00F57201"/>
    <w:rsid w:val="00F90A6F"/>
    <w:rsid w:val="00F911BD"/>
    <w:rsid w:val="00FC785C"/>
    <w:rsid w:val="00FD4E30"/>
    <w:rsid w:val="00FD5401"/>
    <w:rsid w:val="00F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FB6C35-D652-46B9-AFCF-ADC067D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qFormat/>
    <w:rsid w:val="006A5423"/>
    <w:pPr>
      <w:widowControl/>
      <w:suppressLineNumbers/>
    </w:pPr>
    <w:rPr>
      <w:rFonts w:ascii="Liberation Serif" w:eastAsia="新細明體" w:hAnsi="Liberation Serif" w:cs="Mangal"/>
      <w:color w:val="00000A"/>
      <w:kern w:val="0"/>
      <w:szCs w:val="24"/>
      <w:lang w:bidi="hi-IN"/>
    </w:rPr>
  </w:style>
  <w:style w:type="paragraph" w:styleId="a4">
    <w:name w:val="header"/>
    <w:basedOn w:val="a"/>
    <w:link w:val="a5"/>
    <w:uiPriority w:val="99"/>
    <w:unhideWhenUsed/>
    <w:rsid w:val="00744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46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4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46C3"/>
    <w:rPr>
      <w:sz w:val="20"/>
      <w:szCs w:val="20"/>
    </w:rPr>
  </w:style>
  <w:style w:type="paragraph" w:styleId="a8">
    <w:name w:val="List Paragraph"/>
    <w:basedOn w:val="a"/>
    <w:uiPriority w:val="34"/>
    <w:qFormat/>
    <w:rsid w:val="00677DFE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281C0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1C04"/>
  </w:style>
  <w:style w:type="character" w:customStyle="1" w:styleId="ab">
    <w:name w:val="註解文字 字元"/>
    <w:basedOn w:val="a0"/>
    <w:link w:val="aa"/>
    <w:uiPriority w:val="99"/>
    <w:semiHidden/>
    <w:rsid w:val="00281C0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81C0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81C0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81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81C0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95B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莊兆祥</dc:creator>
  <cp:lastModifiedBy>詹于禎</cp:lastModifiedBy>
  <cp:revision>5</cp:revision>
  <cp:lastPrinted>2019-05-24T02:58:00Z</cp:lastPrinted>
  <dcterms:created xsi:type="dcterms:W3CDTF">2019-05-22T12:39:00Z</dcterms:created>
  <dcterms:modified xsi:type="dcterms:W3CDTF">2019-05-27T02:27:00Z</dcterms:modified>
</cp:coreProperties>
</file>